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Syllabus for English for Speakers of Other Languages (ESOL)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Teacher</w:t>
        <w:tab/>
      </w:r>
      <w:r w:rsidDel="00000000" w:rsidR="00000000" w:rsidRPr="00000000">
        <w:rPr>
          <w:rFonts w:ascii="Times New Roman" w:cs="Times New Roman" w:eastAsia="Times New Roman" w:hAnsi="Times New Roman"/>
          <w:sz w:val="26"/>
          <w:szCs w:val="26"/>
          <w:rtl w:val="0"/>
        </w:rPr>
        <w:t xml:space="preserve">Kimberley Nelson  </w:t>
      </w:r>
      <w:hyperlink r:id="rId6">
        <w:r w:rsidDel="00000000" w:rsidR="00000000" w:rsidRPr="00000000">
          <w:rPr>
            <w:rFonts w:ascii="Times New Roman" w:cs="Times New Roman" w:eastAsia="Times New Roman" w:hAnsi="Times New Roman"/>
            <w:color w:val="1155cc"/>
            <w:sz w:val="26"/>
            <w:szCs w:val="26"/>
            <w:u w:val="single"/>
            <w:rtl w:val="0"/>
          </w:rPr>
          <w:t xml:space="preserve">kimberley.nelson@fortbendisd.gov</w:t>
        </w:r>
      </w:hyperlink>
      <w:r w:rsidDel="00000000" w:rsidR="00000000" w:rsidRPr="00000000">
        <w:rPr>
          <w:rFonts w:ascii="Times New Roman" w:cs="Times New Roman" w:eastAsia="Times New Roman" w:hAnsi="Times New Roman"/>
          <w:b w:val="1"/>
          <w:sz w:val="26"/>
          <w:szCs w:val="26"/>
          <w:rtl w:val="0"/>
        </w:rPr>
        <w:t xml:space="preserve">       </w:t>
        <w:tab/>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Conference Period</w:t>
        <w:tab/>
      </w:r>
      <w:r w:rsidDel="00000000" w:rsidR="00000000" w:rsidRPr="00000000">
        <w:rPr>
          <w:rFonts w:ascii="Times New Roman" w:cs="Times New Roman" w:eastAsia="Times New Roman" w:hAnsi="Times New Roman"/>
          <w:sz w:val="26"/>
          <w:szCs w:val="26"/>
          <w:rtl w:val="0"/>
        </w:rPr>
        <w:t xml:space="preserve">7th 2:05-2:45 pm</w:t>
        <w:tab/>
      </w:r>
      <w:r w:rsidDel="00000000" w:rsidR="00000000" w:rsidRPr="00000000">
        <w:rPr>
          <w:rFonts w:ascii="Times New Roman" w:cs="Times New Roman" w:eastAsia="Times New Roman" w:hAnsi="Times New Roman"/>
          <w:b w:val="1"/>
          <w:sz w:val="26"/>
          <w:szCs w:val="26"/>
          <w:rtl w:val="0"/>
        </w:rPr>
        <w:t xml:space="preserve">       Room #   </w:t>
      </w:r>
      <w:r w:rsidDel="00000000" w:rsidR="00000000" w:rsidRPr="00000000">
        <w:rPr>
          <w:rFonts w:ascii="Times New Roman" w:cs="Times New Roman" w:eastAsia="Times New Roman" w:hAnsi="Times New Roman"/>
          <w:sz w:val="26"/>
          <w:szCs w:val="26"/>
          <w:rtl w:val="0"/>
        </w:rPr>
        <w:t xml:space="preserve">C-207</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Description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In this class, you will practice </w:t>
      </w:r>
      <w:r w:rsidDel="00000000" w:rsidR="00000000" w:rsidRPr="00000000">
        <w:rPr>
          <w:rFonts w:ascii="Times New Roman" w:cs="Times New Roman" w:eastAsia="Times New Roman" w:hAnsi="Times New Roman"/>
          <w:b w:val="1"/>
          <w:i w:val="1"/>
          <w:sz w:val="26"/>
          <w:szCs w:val="26"/>
          <w:rtl w:val="0"/>
        </w:rPr>
        <w:t xml:space="preserve">reading</w:t>
      </w:r>
      <w:r w:rsidDel="00000000" w:rsidR="00000000" w:rsidRPr="00000000">
        <w:rPr>
          <w:rFonts w:ascii="Times New Roman" w:cs="Times New Roman" w:eastAsia="Times New Roman" w:hAnsi="Times New Roman"/>
          <w:sz w:val="26"/>
          <w:szCs w:val="26"/>
          <w:rtl w:val="0"/>
        </w:rPr>
        <w:t xml:space="preserve"> and </w:t>
      </w:r>
      <w:r w:rsidDel="00000000" w:rsidR="00000000" w:rsidRPr="00000000">
        <w:rPr>
          <w:rFonts w:ascii="Times New Roman" w:cs="Times New Roman" w:eastAsia="Times New Roman" w:hAnsi="Times New Roman"/>
          <w:b w:val="1"/>
          <w:i w:val="1"/>
          <w:sz w:val="26"/>
          <w:szCs w:val="26"/>
          <w:rtl w:val="0"/>
        </w:rPr>
        <w:t xml:space="preserve">writing</w:t>
      </w:r>
      <w:r w:rsidDel="00000000" w:rsidR="00000000" w:rsidRPr="00000000">
        <w:rPr>
          <w:rFonts w:ascii="Times New Roman" w:cs="Times New Roman" w:eastAsia="Times New Roman" w:hAnsi="Times New Roman"/>
          <w:sz w:val="26"/>
          <w:szCs w:val="26"/>
          <w:rtl w:val="0"/>
        </w:rPr>
        <w:t xml:space="preserve"> in English. You will also practice </w:t>
      </w:r>
      <w:r w:rsidDel="00000000" w:rsidR="00000000" w:rsidRPr="00000000">
        <w:rPr>
          <w:rFonts w:ascii="Times New Roman" w:cs="Times New Roman" w:eastAsia="Times New Roman" w:hAnsi="Times New Roman"/>
          <w:b w:val="1"/>
          <w:i w:val="1"/>
          <w:sz w:val="26"/>
          <w:szCs w:val="26"/>
          <w:rtl w:val="0"/>
        </w:rPr>
        <w:t xml:space="preserve">listenin</w:t>
      </w:r>
      <w:r w:rsidDel="00000000" w:rsidR="00000000" w:rsidRPr="00000000">
        <w:rPr>
          <w:rFonts w:ascii="Times New Roman" w:cs="Times New Roman" w:eastAsia="Times New Roman" w:hAnsi="Times New Roman"/>
          <w:b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 and </w:t>
      </w:r>
      <w:r w:rsidDel="00000000" w:rsidR="00000000" w:rsidRPr="00000000">
        <w:rPr>
          <w:rFonts w:ascii="Times New Roman" w:cs="Times New Roman" w:eastAsia="Times New Roman" w:hAnsi="Times New Roman"/>
          <w:b w:val="1"/>
          <w:i w:val="1"/>
          <w:sz w:val="26"/>
          <w:szCs w:val="26"/>
          <w:rtl w:val="0"/>
        </w:rPr>
        <w:t xml:space="preserve">speaking </w:t>
      </w:r>
      <w:r w:rsidDel="00000000" w:rsidR="00000000" w:rsidRPr="00000000">
        <w:rPr>
          <w:rFonts w:ascii="Times New Roman" w:cs="Times New Roman" w:eastAsia="Times New Roman" w:hAnsi="Times New Roman"/>
          <w:sz w:val="26"/>
          <w:szCs w:val="26"/>
          <w:rtl w:val="0"/>
        </w:rPr>
        <w:t xml:space="preserve">English by talking about books, doing activities, and giving short presentations. </w:t>
      </w:r>
      <w:r w:rsidDel="00000000" w:rsidR="00000000" w:rsidRPr="00000000">
        <w:rPr>
          <w:rFonts w:ascii="Times New Roman" w:cs="Times New Roman" w:eastAsia="Times New Roman" w:hAnsi="Times New Roman"/>
          <w:sz w:val="26"/>
          <w:szCs w:val="26"/>
          <w:u w:val="single"/>
          <w:rtl w:val="0"/>
        </w:rPr>
        <w:t xml:space="preserve">This class gives you English credit for your grade level.</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Objectives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year, we will be covering the following topics: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parts of speech</w:t>
        <w:tab/>
        <w:t xml:space="preserve">  dictation</w:t>
        <w:tab/>
        <w:tab/>
        <w:t xml:space="preserve">  idioms</w:t>
        <w:tab/>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learning English through music</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fluency</w:t>
        <w:tab/>
        <w:tab/>
        <w:t xml:space="preserve">  family relations</w:t>
        <w:tab/>
        <w:t xml:space="preserve">  oral presentation        reading novels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grammar rules</w:t>
        <w:tab/>
        <w:t xml:space="preserve">  test taking skills</w:t>
        <w:tab/>
        <w:t xml:space="preserve">  poetry</w:t>
        <w:tab/>
        <w:tab/>
        <w:t xml:space="preserve">    journal writing</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Class Materials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Composition notebook</w:t>
        <w:tab/>
        <w:t xml:space="preserve">        pen/pencil</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Makeup Work</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are absent, you can still do the work you missed. You will have the same number of days to finish the work as the number of days you were absent.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Grading Policy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ab/>
        <w:t xml:space="preserve">Grade</w:t>
        <w:tab/>
        <w:tab/>
        <w:t xml:space="preserve">Point Range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A</w:t>
        <w:tab/>
        <w:tab/>
        <w:t xml:space="preserve">90-100%</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B</w:t>
        <w:tab/>
        <w:tab/>
        <w:t xml:space="preserve">80-89%</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C</w:t>
        <w:tab/>
        <w:tab/>
        <w:t xml:space="preserve">70-79%</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F</w:t>
        <w:tab/>
        <w:tab/>
        <w:t xml:space="preserve">Below 70%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imberley.nelson@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